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5BFC4" w14:textId="4FE08178" w:rsidR="00FE067E" w:rsidRPr="006A1CE4" w:rsidRDefault="00CD36CF" w:rsidP="00CC1F3B">
      <w:pPr>
        <w:pStyle w:val="TitlePageOrigin"/>
        <w:rPr>
          <w:color w:val="auto"/>
        </w:rPr>
      </w:pPr>
      <w:r w:rsidRPr="006A1CE4">
        <w:rPr>
          <w:color w:val="auto"/>
        </w:rPr>
        <w:t>WEST virginia legislature</w:t>
      </w:r>
    </w:p>
    <w:p w14:paraId="16BAB2AC" w14:textId="1E792C1D" w:rsidR="00CD36CF" w:rsidRPr="006A1CE4" w:rsidRDefault="00CD36CF" w:rsidP="00CC1F3B">
      <w:pPr>
        <w:pStyle w:val="TitlePageSession"/>
        <w:rPr>
          <w:color w:val="auto"/>
        </w:rPr>
      </w:pPr>
      <w:r w:rsidRPr="006A1CE4">
        <w:rPr>
          <w:color w:val="auto"/>
        </w:rPr>
        <w:t>20</w:t>
      </w:r>
      <w:r w:rsidR="00CB1ADC" w:rsidRPr="006A1CE4">
        <w:rPr>
          <w:color w:val="auto"/>
        </w:rPr>
        <w:t>2</w:t>
      </w:r>
      <w:r w:rsidR="00076166" w:rsidRPr="006A1CE4">
        <w:rPr>
          <w:color w:val="auto"/>
        </w:rPr>
        <w:t>4</w:t>
      </w:r>
      <w:r w:rsidRPr="006A1CE4">
        <w:rPr>
          <w:color w:val="auto"/>
        </w:rPr>
        <w:t xml:space="preserve"> regular session</w:t>
      </w:r>
      <w:r w:rsidR="00AF0950" w:rsidRPr="006A1CE4">
        <w:rPr>
          <w:noProof/>
          <w:color w:val="auto"/>
        </w:rPr>
        <mc:AlternateContent>
          <mc:Choice Requires="wps">
            <w:drawing>
              <wp:anchor distT="0" distB="0" distL="114300" distR="114300" simplePos="0" relativeHeight="251659264" behindDoc="0" locked="0" layoutInCell="1" allowOverlap="1" wp14:anchorId="299E08E9" wp14:editId="3ADE01F4">
                <wp:simplePos x="0" y="0"/>
                <wp:positionH relativeFrom="column">
                  <wp:posOffset>6007100</wp:posOffset>
                </wp:positionH>
                <wp:positionV relativeFrom="paragraph">
                  <wp:posOffset>-668020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8FC2693" w14:textId="7D3FA9F6" w:rsidR="00AF0950" w:rsidRPr="00AF0950" w:rsidRDefault="00AF0950" w:rsidP="00AF0950">
                            <w:pPr>
                              <w:spacing w:line="240" w:lineRule="auto"/>
                              <w:jc w:val="center"/>
                              <w:rPr>
                                <w:rFonts w:cs="Arial"/>
                                <w:b/>
                              </w:rPr>
                            </w:pPr>
                            <w:r w:rsidRPr="00AF0950">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99E08E9" id="_x0000_t202" coordsize="21600,21600" o:spt="202" path="m,l,21600r21600,l21600,xe">
                <v:stroke joinstyle="miter"/>
                <v:path gradientshapeok="t" o:connecttype="rect"/>
              </v:shapetype>
              <v:shape id="Fiscal" o:spid="_x0000_s1026" type="#_x0000_t202" style="position:absolute;left:0;text-align:left;margin-left:473pt;margin-top:-52.6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" filled="f" strokeweight=".5pt">
                <v:fill o:detectmouseclick="t"/>
                <v:textbox inset="0,5pt,0,0">
                  <w:txbxContent>
                    <w:p w14:paraId="48FC2693" w14:textId="7D3FA9F6" w:rsidR="00AF0950" w:rsidRPr="00AF0950" w:rsidRDefault="00AF0950" w:rsidP="00AF0950">
                      <w:pPr>
                        <w:spacing w:line="240" w:lineRule="auto"/>
                        <w:jc w:val="center"/>
                        <w:rPr>
                          <w:rFonts w:cs="Arial"/>
                          <w:b/>
                        </w:rPr>
                      </w:pPr>
                      <w:r w:rsidRPr="00AF0950">
                        <w:rPr>
                          <w:rFonts w:cs="Arial"/>
                          <w:b/>
                        </w:rPr>
                        <w:t>FISCAL NOTE</w:t>
                      </w:r>
                    </w:p>
                  </w:txbxContent>
                </v:textbox>
              </v:shape>
            </w:pict>
          </mc:Fallback>
        </mc:AlternateContent>
      </w:r>
    </w:p>
    <w:p w14:paraId="13653C9D" w14:textId="77777777" w:rsidR="00CD36CF" w:rsidRPr="006A1CE4" w:rsidRDefault="00A81D11"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6A1CE4">
            <w:rPr>
              <w:color w:val="auto"/>
            </w:rPr>
            <w:t>Introduced</w:t>
          </w:r>
        </w:sdtContent>
      </w:sdt>
    </w:p>
    <w:p w14:paraId="2DD31B7E" w14:textId="31B8B845" w:rsidR="00CD36CF" w:rsidRPr="006A1CE4" w:rsidRDefault="00A81D11"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4A6545" w:rsidRPr="006A1CE4">
            <w:rPr>
              <w:color w:val="auto"/>
            </w:rPr>
            <w:t>House</w:t>
          </w:r>
        </w:sdtContent>
      </w:sdt>
      <w:r w:rsidR="00303684" w:rsidRPr="006A1CE4">
        <w:rPr>
          <w:color w:val="auto"/>
        </w:rPr>
        <w:t xml:space="preserve"> </w:t>
      </w:r>
      <w:r w:rsidR="00CD36CF" w:rsidRPr="006A1CE4">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4870</w:t>
          </w:r>
        </w:sdtContent>
      </w:sdt>
    </w:p>
    <w:p w14:paraId="16D27D0E" w14:textId="56B7C486" w:rsidR="00CD36CF" w:rsidRPr="006A1CE4" w:rsidRDefault="00CD36CF" w:rsidP="00CC1F3B">
      <w:pPr>
        <w:pStyle w:val="Sponsors"/>
        <w:rPr>
          <w:color w:val="auto"/>
        </w:rPr>
      </w:pPr>
      <w:r w:rsidRPr="006A1CE4">
        <w:rPr>
          <w:color w:val="auto"/>
        </w:rPr>
        <w:t xml:space="preserve">By </w:t>
      </w:r>
      <w:sdt>
        <w:sdtPr>
          <w:rPr>
            <w:color w:val="auto"/>
          </w:rPr>
          <w:tag w:val="Sponsors"/>
          <w:id w:val="1589585889"/>
          <w:placeholder>
            <w:docPart w:val="BC6A277E70A54C5D83F0F91084EB54B0"/>
          </w:placeholder>
          <w:text w:multiLine="1"/>
        </w:sdtPr>
        <w:sdtEndPr/>
        <w:sdtContent>
          <w:r w:rsidR="004A6545" w:rsidRPr="006A1CE4">
            <w:rPr>
              <w:color w:val="auto"/>
            </w:rPr>
            <w:t>Delegate</w:t>
          </w:r>
          <w:r w:rsidR="00594783">
            <w:rPr>
              <w:color w:val="auto"/>
            </w:rPr>
            <w:t>s</w:t>
          </w:r>
          <w:r w:rsidR="004A6545" w:rsidRPr="006A1CE4">
            <w:rPr>
              <w:color w:val="auto"/>
            </w:rPr>
            <w:t xml:space="preserve"> Hardy</w:t>
          </w:r>
          <w:r w:rsidR="00594783">
            <w:rPr>
              <w:color w:val="auto"/>
            </w:rPr>
            <w:t>, Criss, Heckert, Mallow, Hite, Jennings, Shamblin, Espinosa, Hornby, Kelly, and Toney</w:t>
          </w:r>
        </w:sdtContent>
      </w:sdt>
    </w:p>
    <w:p w14:paraId="2414321E" w14:textId="12078736" w:rsidR="00E831B3" w:rsidRPr="006A1CE4" w:rsidRDefault="00CD36CF" w:rsidP="00EB0265">
      <w:pPr>
        <w:pStyle w:val="References"/>
        <w:rPr>
          <w:color w:val="auto"/>
        </w:rPr>
      </w:pPr>
      <w:r w:rsidRPr="006A1CE4">
        <w:rPr>
          <w:color w:val="auto"/>
        </w:rPr>
        <w:t>[</w:t>
      </w:r>
      <w:sdt>
        <w:sdtPr>
          <w:rPr>
            <w:rFonts w:eastAsiaTheme="minorHAnsi"/>
            <w:color w:val="auto"/>
            <w:sz w:val="22"/>
          </w:rPr>
          <w:tag w:val="References"/>
          <w:id w:val="-1043047873"/>
          <w:placeholder>
            <w:docPart w:val="460D713500284C7FB4932CF3609CC106"/>
          </w:placeholder>
          <w:text w:multiLine="1"/>
        </w:sdtPr>
        <w:sdtEndPr/>
        <w:sdtContent>
          <w:r w:rsidR="00A81D11">
            <w:rPr>
              <w:rFonts w:eastAsiaTheme="minorHAnsi"/>
              <w:color w:val="auto"/>
              <w:sz w:val="22"/>
            </w:rPr>
            <w:t>Introduced January 17, 2024; Referred to the Committee on Finance</w:t>
          </w:r>
        </w:sdtContent>
      </w:sdt>
      <w:r w:rsidRPr="006A1CE4">
        <w:rPr>
          <w:color w:val="auto"/>
        </w:rPr>
        <w:t>]</w:t>
      </w:r>
    </w:p>
    <w:p w14:paraId="35D36CEF" w14:textId="35E619FB" w:rsidR="00303684" w:rsidRPr="006A1CE4" w:rsidRDefault="0000526A" w:rsidP="00CC1F3B">
      <w:pPr>
        <w:pStyle w:val="TitleSection"/>
        <w:rPr>
          <w:color w:val="auto"/>
        </w:rPr>
      </w:pPr>
      <w:r w:rsidRPr="006A1CE4">
        <w:rPr>
          <w:color w:val="auto"/>
        </w:rPr>
        <w:lastRenderedPageBreak/>
        <w:t>A BILL</w:t>
      </w:r>
      <w:r w:rsidR="009D2EAF" w:rsidRPr="006A1CE4">
        <w:rPr>
          <w:color w:val="auto"/>
        </w:rPr>
        <w:t xml:space="preserve"> </w:t>
      </w:r>
      <w:r w:rsidR="00650542" w:rsidRPr="006A1CE4">
        <w:rPr>
          <w:color w:val="auto"/>
        </w:rPr>
        <w:t>t</w:t>
      </w:r>
      <w:r w:rsidR="009D2EAF" w:rsidRPr="006A1CE4">
        <w:rPr>
          <w:color w:val="auto"/>
        </w:rPr>
        <w:t xml:space="preserve">o </w:t>
      </w:r>
      <w:r w:rsidR="00650542" w:rsidRPr="006A1CE4">
        <w:rPr>
          <w:color w:val="auto"/>
        </w:rPr>
        <w:t>amend and reenact §</w:t>
      </w:r>
      <w:r w:rsidR="00AA1B66" w:rsidRPr="006A1CE4">
        <w:rPr>
          <w:color w:val="auto"/>
        </w:rPr>
        <w:t>29-26-6</w:t>
      </w:r>
      <w:r w:rsidR="00650542" w:rsidRPr="006A1CE4">
        <w:rPr>
          <w:color w:val="auto"/>
        </w:rPr>
        <w:t xml:space="preserve"> of the Code of West Virginia, 1931</w:t>
      </w:r>
      <w:r w:rsidR="009D2EAF" w:rsidRPr="006A1CE4">
        <w:rPr>
          <w:color w:val="auto"/>
        </w:rPr>
        <w:t>, as amended</w:t>
      </w:r>
      <w:r w:rsidR="00AA1B66" w:rsidRPr="006A1CE4">
        <w:rPr>
          <w:color w:val="auto"/>
        </w:rPr>
        <w:t>; and to amend said code by adding thereto a new section, designated §29-26-7, all</w:t>
      </w:r>
      <w:r w:rsidR="00076166" w:rsidRPr="006A1CE4">
        <w:rPr>
          <w:color w:val="auto"/>
        </w:rPr>
        <w:t xml:space="preserve"> </w:t>
      </w:r>
      <w:r w:rsidR="009D2EAF" w:rsidRPr="006A1CE4">
        <w:rPr>
          <w:color w:val="auto"/>
        </w:rPr>
        <w:t>relating to</w:t>
      </w:r>
      <w:r w:rsidR="00076166" w:rsidRPr="006A1CE4">
        <w:rPr>
          <w:color w:val="auto"/>
        </w:rPr>
        <w:t xml:space="preserve"> </w:t>
      </w:r>
      <w:r w:rsidR="00AA1B66" w:rsidRPr="006A1CE4">
        <w:rPr>
          <w:color w:val="auto"/>
        </w:rPr>
        <w:t xml:space="preserve">allowing for a one-time allocation of money into the </w:t>
      </w:r>
      <w:r w:rsidR="00AA1B66" w:rsidRPr="006A1CE4">
        <w:rPr>
          <w:rFonts w:cs="Arial"/>
          <w:color w:val="auto"/>
          <w:shd w:val="clear" w:color="auto" w:fill="FFFFFF"/>
        </w:rPr>
        <w:t xml:space="preserve">West Virginia courthouse facilities improvement fund for the purpose of allowing counties to apply for a state match </w:t>
      </w:r>
      <w:r w:rsidR="00AA1B66" w:rsidRPr="006A1CE4">
        <w:rPr>
          <w:color w:val="auto"/>
        </w:rPr>
        <w:t>for the construction, reconstruction, repair, maintenance, and improvement of courthouse facilities.</w:t>
      </w:r>
    </w:p>
    <w:p w14:paraId="7EFA23BD" w14:textId="6FC3CC51" w:rsidR="00076166" w:rsidRPr="006A1CE4" w:rsidRDefault="00303684" w:rsidP="004A6545">
      <w:pPr>
        <w:pStyle w:val="EnactingClause"/>
        <w:rPr>
          <w:color w:val="auto"/>
        </w:rPr>
      </w:pPr>
      <w:r w:rsidRPr="006A1CE4">
        <w:rPr>
          <w:color w:val="auto"/>
        </w:rPr>
        <w:t>Be it enacted by the Legislature of West Virginia:</w:t>
      </w:r>
      <w:r w:rsidR="004A6545" w:rsidRPr="006A1CE4">
        <w:rPr>
          <w:color w:val="auto"/>
        </w:rPr>
        <w:t xml:space="preserve"> </w:t>
      </w:r>
    </w:p>
    <w:p w14:paraId="5D3A0AFC" w14:textId="77777777" w:rsidR="004A6545" w:rsidRPr="006A1CE4" w:rsidRDefault="004A6545" w:rsidP="00076166">
      <w:pPr>
        <w:pStyle w:val="SectionBody"/>
        <w:ind w:firstLine="0"/>
        <w:rPr>
          <w:color w:val="auto"/>
        </w:rPr>
        <w:sectPr w:rsidR="004A6545" w:rsidRPr="006A1CE4" w:rsidSect="00296E9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471924B" w14:textId="77777777" w:rsidR="00AA1B66" w:rsidRPr="006A1CE4" w:rsidRDefault="00A81D11" w:rsidP="00AA1B66">
      <w:pPr>
        <w:pStyle w:val="ArticleHeading"/>
        <w:rPr>
          <w:color w:val="auto"/>
        </w:rPr>
        <w:sectPr w:rsidR="00AA1B66" w:rsidRPr="006A1CE4" w:rsidSect="00296E94">
          <w:type w:val="continuous"/>
          <w:pgSz w:w="12240" w:h="15840" w:code="1"/>
          <w:pgMar w:top="1440" w:right="1440" w:bottom="1440" w:left="1440" w:header="720" w:footer="720" w:gutter="0"/>
          <w:lnNumType w:countBy="1" w:restart="newSection"/>
          <w:cols w:space="720"/>
          <w:titlePg/>
          <w:docGrid w:linePitch="360"/>
        </w:sectPr>
      </w:pPr>
      <w:hyperlink r:id="rId13" w:history="1">
        <w:r w:rsidR="001F5AF9" w:rsidRPr="006A1CE4">
          <w:rPr>
            <w:rStyle w:val="Hyperlink"/>
            <w:color w:val="auto"/>
            <w:u w:val="none"/>
          </w:rPr>
          <w:t>ARTICLE 26. WEST VIRGINIA COURTHOUSE FACILITIES IMPROVEMENT AUTHORITY.</w:t>
        </w:r>
      </w:hyperlink>
    </w:p>
    <w:p w14:paraId="4BE0E518" w14:textId="77777777" w:rsidR="00AA1B66" w:rsidRPr="006A1CE4" w:rsidRDefault="00296E94" w:rsidP="00AA1B66">
      <w:pPr>
        <w:pStyle w:val="SectionHeading"/>
        <w:rPr>
          <w:color w:val="auto"/>
        </w:rPr>
        <w:sectPr w:rsidR="00AA1B66" w:rsidRPr="006A1CE4" w:rsidSect="00296E94">
          <w:type w:val="continuous"/>
          <w:pgSz w:w="12240" w:h="15840" w:code="1"/>
          <w:pgMar w:top="1440" w:right="1440" w:bottom="1440" w:left="1440" w:header="720" w:footer="720" w:gutter="0"/>
          <w:lnNumType w:countBy="1" w:restart="newSection"/>
          <w:cols w:space="720"/>
          <w:titlePg/>
          <w:docGrid w:linePitch="360"/>
        </w:sectPr>
      </w:pPr>
      <w:r w:rsidRPr="006A1CE4">
        <w:rPr>
          <w:color w:val="auto"/>
        </w:rPr>
        <w:t>§29-26-6. The courthouse facilities improvement fund.</w:t>
      </w:r>
    </w:p>
    <w:p w14:paraId="63C95CEA" w14:textId="77777777" w:rsidR="00296E94" w:rsidRPr="006A1CE4" w:rsidRDefault="00296E94" w:rsidP="00EE1AF4">
      <w:pPr>
        <w:pStyle w:val="SectionBody"/>
        <w:rPr>
          <w:color w:val="auto"/>
        </w:rPr>
      </w:pPr>
      <w:r w:rsidRPr="006A1CE4">
        <w:rPr>
          <w:color w:val="auto"/>
        </w:rPr>
        <w:t xml:space="preserve">(a) There is hereby created in the State Treasury a special revenue account to be known as the "West Virginia courthouse facilities improvement fund." The West Virginia courthouse facilities improvement fund may receive any gifts, grants, contributions or other money from any source which is specifically designated for deposit in the fund. </w:t>
      </w:r>
    </w:p>
    <w:p w14:paraId="3EFE64B5" w14:textId="77777777" w:rsidR="00296E94" w:rsidRPr="006A1CE4" w:rsidRDefault="00296E94" w:rsidP="00EE1AF4">
      <w:pPr>
        <w:pStyle w:val="SectionBody"/>
        <w:rPr>
          <w:color w:val="auto"/>
        </w:rPr>
      </w:pPr>
      <w:r w:rsidRPr="006A1CE4">
        <w:rPr>
          <w:color w:val="auto"/>
        </w:rPr>
        <w:t>(b) The authority shall undertake a study on the condition and state of need of every courthouse facility throughout the State of West Virginia, and shall determine the estimated cost of the improvements which are necessary to bring each facility into conformity with requirements outlined in this article. The authority shall submit to the Legislature, on or before January 1, 2002, a report which shall contain the estimate of the cost, a plan for the financing of the cost, and an estimated prioritized schedule for the implementation and financing of the improvements to be made pursuant to the provisions of this article.</w:t>
      </w:r>
    </w:p>
    <w:p w14:paraId="406A5C94" w14:textId="77777777" w:rsidR="00296E94" w:rsidRPr="006A1CE4" w:rsidRDefault="00296E94" w:rsidP="00EE1AF4">
      <w:pPr>
        <w:pStyle w:val="SectionBody"/>
        <w:rPr>
          <w:color w:val="auto"/>
        </w:rPr>
      </w:pPr>
      <w:r w:rsidRPr="006A1CE4">
        <w:rPr>
          <w:color w:val="auto"/>
        </w:rPr>
        <w:t>(c) The moneys of the West Virginia courthouse facilities improvement fund shall be disbursed by the authority for the funding of approved modifications or construction of court facilities and to pay expenses of the authority in administering the provisions of this article.</w:t>
      </w:r>
    </w:p>
    <w:p w14:paraId="4B6E7806" w14:textId="77777777" w:rsidR="00296E94" w:rsidRPr="006A1CE4" w:rsidRDefault="00296E94" w:rsidP="00EE1AF4">
      <w:pPr>
        <w:pStyle w:val="SectionBody"/>
        <w:rPr>
          <w:color w:val="auto"/>
        </w:rPr>
      </w:pPr>
      <w:r w:rsidRPr="006A1CE4">
        <w:rPr>
          <w:color w:val="auto"/>
        </w:rPr>
        <w:t xml:space="preserve">(d) Any disbursements from the West Virginia courthouse facilities improvement fund allocated for approved modifications or construction of courthouse facilities may be made contingent upon local appropriations or gifts in money or in kind for the support of the modifications or construction. </w:t>
      </w:r>
    </w:p>
    <w:p w14:paraId="23B74BAD" w14:textId="5F44BA7D" w:rsidR="00296E94" w:rsidRPr="006A1CE4" w:rsidRDefault="00296E94" w:rsidP="00296E94">
      <w:pPr>
        <w:pStyle w:val="SectionBody"/>
        <w:rPr>
          <w:color w:val="auto"/>
        </w:rPr>
      </w:pPr>
      <w:r w:rsidRPr="006A1CE4">
        <w:rPr>
          <w:rFonts w:cs="Arial"/>
          <w:color w:val="auto"/>
        </w:rPr>
        <w:t>(e) Nothing in this article may be construed to mandate funding for the West Virginia court facilities improvement fund or to require any appropriation by the Legislature</w:t>
      </w:r>
      <w:r w:rsidRPr="006A1CE4">
        <w:rPr>
          <w:rFonts w:cs="Arial"/>
          <w:color w:val="auto"/>
          <w:u w:val="single"/>
        </w:rPr>
        <w:t xml:space="preserve">, notwithstanding the provisions set forth in </w:t>
      </w:r>
      <w:r w:rsidRPr="006A1CE4">
        <w:rPr>
          <w:color w:val="auto"/>
          <w:u w:val="single"/>
        </w:rPr>
        <w:t>§29-26-7 of this article</w:t>
      </w:r>
      <w:r w:rsidRPr="006A1CE4">
        <w:rPr>
          <w:rFonts w:cs="Arial"/>
          <w:color w:val="auto"/>
        </w:rPr>
        <w:t>.</w:t>
      </w:r>
      <w:r w:rsidRPr="006A1CE4">
        <w:rPr>
          <w:color w:val="auto"/>
        </w:rPr>
        <w:t xml:space="preserve"> </w:t>
      </w:r>
    </w:p>
    <w:p w14:paraId="00DA4C3A" w14:textId="5171B54E" w:rsidR="004A6545" w:rsidRPr="006A1CE4" w:rsidRDefault="004A6545" w:rsidP="001F5AF9">
      <w:pPr>
        <w:pStyle w:val="SectionHeading"/>
        <w:rPr>
          <w:color w:val="auto"/>
          <w:u w:val="single"/>
        </w:rPr>
        <w:sectPr w:rsidR="004A6545" w:rsidRPr="006A1CE4" w:rsidSect="00296E94">
          <w:type w:val="continuous"/>
          <w:pgSz w:w="12240" w:h="15840" w:code="1"/>
          <w:pgMar w:top="1440" w:right="1440" w:bottom="1440" w:left="1440" w:header="720" w:footer="720" w:gutter="0"/>
          <w:lnNumType w:countBy="1" w:restart="newSection"/>
          <w:cols w:space="720"/>
          <w:titlePg/>
          <w:docGrid w:linePitch="360"/>
        </w:sectPr>
      </w:pPr>
      <w:r w:rsidRPr="006A1CE4">
        <w:rPr>
          <w:color w:val="auto"/>
          <w:u w:val="single"/>
        </w:rPr>
        <w:t>§</w:t>
      </w:r>
      <w:r w:rsidR="001F5AF9" w:rsidRPr="006A1CE4">
        <w:rPr>
          <w:color w:val="auto"/>
          <w:u w:val="single"/>
        </w:rPr>
        <w:t>29-26-7. Matching funds with counties for the construction, reconstruction, repair, maintenance, and improvement of courthouse facilities</w:t>
      </w:r>
      <w:r w:rsidR="00AA1B66" w:rsidRPr="006A1CE4">
        <w:rPr>
          <w:color w:val="auto"/>
          <w:u w:val="single"/>
        </w:rPr>
        <w:t>.</w:t>
      </w:r>
    </w:p>
    <w:p w14:paraId="6D9E4260" w14:textId="33879BD6" w:rsidR="001F5AF9" w:rsidRPr="006A1CE4" w:rsidRDefault="001F5AF9" w:rsidP="001F5AF9">
      <w:pPr>
        <w:pStyle w:val="SectionBody"/>
        <w:rPr>
          <w:color w:val="auto"/>
          <w:u w:val="single"/>
        </w:rPr>
      </w:pPr>
      <w:r w:rsidRPr="006A1CE4">
        <w:rPr>
          <w:rFonts w:cs="Arial"/>
          <w:color w:val="auto"/>
          <w:u w:val="single"/>
          <w:shd w:val="clear" w:color="auto" w:fill="FFFFFF"/>
        </w:rPr>
        <w:t xml:space="preserve">(a) There is hereby </w:t>
      </w:r>
      <w:r w:rsidR="00296E94" w:rsidRPr="006A1CE4">
        <w:rPr>
          <w:rFonts w:cs="Arial"/>
          <w:color w:val="auto"/>
          <w:u w:val="single"/>
          <w:shd w:val="clear" w:color="auto" w:fill="FFFFFF"/>
        </w:rPr>
        <w:t xml:space="preserve">allocated the </w:t>
      </w:r>
      <w:r w:rsidR="00AA1B66" w:rsidRPr="006A1CE4">
        <w:rPr>
          <w:rFonts w:cs="Arial"/>
          <w:color w:val="auto"/>
          <w:u w:val="single"/>
          <w:shd w:val="clear" w:color="auto" w:fill="FFFFFF"/>
        </w:rPr>
        <w:t>one-time</w:t>
      </w:r>
      <w:r w:rsidR="00296E94" w:rsidRPr="006A1CE4">
        <w:rPr>
          <w:rFonts w:cs="Arial"/>
          <w:color w:val="auto"/>
          <w:u w:val="single"/>
          <w:shd w:val="clear" w:color="auto" w:fill="FFFFFF"/>
        </w:rPr>
        <w:t xml:space="preserve"> amount of $30 million </w:t>
      </w:r>
      <w:r w:rsidR="00AA1B66" w:rsidRPr="006A1CE4">
        <w:rPr>
          <w:rFonts w:cs="Arial"/>
          <w:color w:val="auto"/>
          <w:u w:val="single"/>
          <w:shd w:val="clear" w:color="auto" w:fill="FFFFFF"/>
        </w:rPr>
        <w:t xml:space="preserve">to be deposited in the </w:t>
      </w:r>
      <w:r w:rsidRPr="006A1CE4">
        <w:rPr>
          <w:rFonts w:cs="Arial"/>
          <w:color w:val="auto"/>
          <w:u w:val="single"/>
          <w:shd w:val="clear" w:color="auto" w:fill="FFFFFF"/>
        </w:rPr>
        <w:t>West Virginia courthouse facilities improvement fund</w:t>
      </w:r>
      <w:r w:rsidR="00296E94" w:rsidRPr="006A1CE4">
        <w:rPr>
          <w:rFonts w:cs="Arial"/>
          <w:color w:val="auto"/>
          <w:u w:val="single"/>
          <w:shd w:val="clear" w:color="auto" w:fill="FFFFFF"/>
        </w:rPr>
        <w:t xml:space="preserve"> within the State Treasury</w:t>
      </w:r>
      <w:r w:rsidR="00AA1B66" w:rsidRPr="006A1CE4">
        <w:rPr>
          <w:rFonts w:cs="Arial"/>
          <w:color w:val="auto"/>
          <w:u w:val="single"/>
          <w:shd w:val="clear" w:color="auto" w:fill="FFFFFF"/>
        </w:rPr>
        <w:t xml:space="preserve"> for the purpose of allowing counties to apply for matching funds.</w:t>
      </w:r>
    </w:p>
    <w:p w14:paraId="4FF90544" w14:textId="77777777" w:rsidR="00AA1B66" w:rsidRPr="006A1CE4" w:rsidRDefault="001F5AF9" w:rsidP="00AA1B66">
      <w:pPr>
        <w:pStyle w:val="SectionBody"/>
        <w:rPr>
          <w:color w:val="auto"/>
          <w:u w:val="single"/>
        </w:rPr>
      </w:pPr>
      <w:r w:rsidRPr="006A1CE4">
        <w:rPr>
          <w:color w:val="auto"/>
          <w:u w:val="single"/>
        </w:rPr>
        <w:t xml:space="preserve">(b) When the </w:t>
      </w:r>
      <w:r w:rsidR="00AA1B66" w:rsidRPr="006A1CE4">
        <w:rPr>
          <w:color w:val="auto"/>
          <w:u w:val="single"/>
        </w:rPr>
        <w:t>authority</w:t>
      </w:r>
      <w:r w:rsidRPr="006A1CE4">
        <w:rPr>
          <w:color w:val="auto"/>
          <w:u w:val="single"/>
        </w:rPr>
        <w:t xml:space="preserve"> determines that there are funds available for the purpose of participating, on a matching fund basis, with the county court of one or more counties for the </w:t>
      </w:r>
      <w:r w:rsidR="00AA1B66" w:rsidRPr="006A1CE4">
        <w:rPr>
          <w:color w:val="auto"/>
          <w:u w:val="single"/>
        </w:rPr>
        <w:t xml:space="preserve">construction, reconstruction, repair, maintenance, and improvement of courthouse facilities </w:t>
      </w:r>
      <w:r w:rsidRPr="006A1CE4">
        <w:rPr>
          <w:color w:val="auto"/>
          <w:u w:val="single"/>
        </w:rPr>
        <w:t xml:space="preserve">within said county or counties, </w:t>
      </w:r>
      <w:r w:rsidR="00AA1B66" w:rsidRPr="006A1CE4">
        <w:rPr>
          <w:color w:val="auto"/>
          <w:u w:val="single"/>
        </w:rPr>
        <w:t xml:space="preserve">the authority shall, within its </w:t>
      </w:r>
      <w:r w:rsidRPr="006A1CE4">
        <w:rPr>
          <w:color w:val="auto"/>
          <w:u w:val="single"/>
        </w:rPr>
        <w:t>discretion</w:t>
      </w:r>
      <w:r w:rsidR="00AA1B66" w:rsidRPr="006A1CE4">
        <w:rPr>
          <w:color w:val="auto"/>
          <w:u w:val="single"/>
        </w:rPr>
        <w:t>,</w:t>
      </w:r>
      <w:r w:rsidRPr="006A1CE4">
        <w:rPr>
          <w:color w:val="auto"/>
          <w:u w:val="single"/>
        </w:rPr>
        <w:t xml:space="preserve"> determine the amount the county court must deposit or place in escrow for matching purposes before the </w:t>
      </w:r>
      <w:r w:rsidR="00AA1B66" w:rsidRPr="006A1CE4">
        <w:rPr>
          <w:color w:val="auto"/>
          <w:u w:val="single"/>
        </w:rPr>
        <w:t>authority</w:t>
      </w:r>
      <w:r w:rsidRPr="006A1CE4">
        <w:rPr>
          <w:color w:val="auto"/>
          <w:u w:val="single"/>
        </w:rPr>
        <w:t xml:space="preserve"> will commit any funds to a proposed project. </w:t>
      </w:r>
    </w:p>
    <w:p w14:paraId="7FB9B229" w14:textId="67EDC61F" w:rsidR="001F5AF9" w:rsidRPr="006A1CE4" w:rsidRDefault="001F5AF9" w:rsidP="00AA1B66">
      <w:pPr>
        <w:pStyle w:val="SectionBody"/>
        <w:rPr>
          <w:color w:val="auto"/>
          <w:u w:val="single"/>
        </w:rPr>
        <w:sectPr w:rsidR="001F5AF9" w:rsidRPr="006A1CE4" w:rsidSect="00296E94">
          <w:type w:val="continuous"/>
          <w:pgSz w:w="12240" w:h="15840" w:code="1"/>
          <w:pgMar w:top="1440" w:right="1440" w:bottom="1440" w:left="1440" w:header="720" w:footer="720" w:gutter="0"/>
          <w:lnNumType w:countBy="1" w:restart="newSection"/>
          <w:cols w:space="720"/>
          <w:titlePg/>
          <w:docGrid w:linePitch="360"/>
        </w:sectPr>
      </w:pPr>
      <w:r w:rsidRPr="006A1CE4">
        <w:rPr>
          <w:rFonts w:cs="Arial"/>
          <w:color w:val="auto"/>
          <w:u w:val="single"/>
          <w:shd w:val="clear" w:color="auto" w:fill="FFFFFF"/>
        </w:rPr>
        <w:t xml:space="preserve">(c) The moneys of the West Virginia courthouse facilities improvement fund shall be disbursed by the authority </w:t>
      </w:r>
      <w:r w:rsidR="00AA1B66" w:rsidRPr="006A1CE4">
        <w:rPr>
          <w:rFonts w:cs="Arial"/>
          <w:color w:val="auto"/>
          <w:u w:val="single"/>
          <w:shd w:val="clear" w:color="auto" w:fill="FFFFFF"/>
        </w:rPr>
        <w:t xml:space="preserve">as otherwise set forth in </w:t>
      </w:r>
      <w:r w:rsidR="00AA1B66" w:rsidRPr="006A1CE4">
        <w:rPr>
          <w:color w:val="auto"/>
          <w:u w:val="single"/>
        </w:rPr>
        <w:t>§29-26-6 of this article</w:t>
      </w:r>
      <w:r w:rsidRPr="006A1CE4">
        <w:rPr>
          <w:rFonts w:cs="Arial"/>
          <w:color w:val="auto"/>
          <w:u w:val="single"/>
          <w:shd w:val="clear" w:color="auto" w:fill="FFFFFF"/>
        </w:rPr>
        <w:t>.</w:t>
      </w:r>
    </w:p>
    <w:p w14:paraId="10E745A0" w14:textId="5C4B9DCA" w:rsidR="006865E9" w:rsidRPr="006A1CE4" w:rsidRDefault="00CF1DCA" w:rsidP="00076166">
      <w:pPr>
        <w:pStyle w:val="Note"/>
        <w:rPr>
          <w:color w:val="auto"/>
        </w:rPr>
      </w:pPr>
      <w:r w:rsidRPr="006A1CE4">
        <w:rPr>
          <w:color w:val="auto"/>
        </w:rPr>
        <w:t>NOTE: The</w:t>
      </w:r>
      <w:r w:rsidR="006865E9" w:rsidRPr="006A1CE4">
        <w:rPr>
          <w:color w:val="auto"/>
        </w:rPr>
        <w:t xml:space="preserve"> purpose of this bill is to</w:t>
      </w:r>
      <w:r w:rsidR="00076166" w:rsidRPr="006A1CE4">
        <w:rPr>
          <w:color w:val="auto"/>
        </w:rPr>
        <w:t xml:space="preserve"> </w:t>
      </w:r>
      <w:r w:rsidR="00AA1B66" w:rsidRPr="006A1CE4">
        <w:rPr>
          <w:color w:val="auto"/>
        </w:rPr>
        <w:t xml:space="preserve">allow for a one-time allocation of money into the </w:t>
      </w:r>
      <w:r w:rsidR="00AA1B66" w:rsidRPr="006A1CE4">
        <w:rPr>
          <w:rFonts w:cs="Arial"/>
          <w:color w:val="auto"/>
          <w:shd w:val="clear" w:color="auto" w:fill="FFFFFF"/>
        </w:rPr>
        <w:t xml:space="preserve">West Virginia courthouse facilities improvement fund for the purpose of allowing counties to apply for a state match </w:t>
      </w:r>
      <w:r w:rsidR="00AA1B66" w:rsidRPr="006A1CE4">
        <w:rPr>
          <w:color w:val="auto"/>
        </w:rPr>
        <w:t>for the construction, reconstruction, repair, maintenance, and improvement of courthouse facilities</w:t>
      </w:r>
      <w:r w:rsidR="00076166" w:rsidRPr="006A1CE4">
        <w:rPr>
          <w:color w:val="auto"/>
        </w:rPr>
        <w:t>.</w:t>
      </w:r>
    </w:p>
    <w:p w14:paraId="1366BC35" w14:textId="77777777" w:rsidR="006865E9" w:rsidRPr="006A1CE4" w:rsidRDefault="00AE48A0" w:rsidP="00CC1F3B">
      <w:pPr>
        <w:pStyle w:val="Note"/>
        <w:rPr>
          <w:color w:val="auto"/>
        </w:rPr>
      </w:pPr>
      <w:r w:rsidRPr="006A1CE4">
        <w:rPr>
          <w:color w:val="auto"/>
        </w:rPr>
        <w:t>Strike-throughs indicate language that would be stricken from a heading or the present law and underscoring indicates new language that would be added.</w:t>
      </w:r>
    </w:p>
    <w:sectPr w:rsidR="006865E9" w:rsidRPr="006A1CE4" w:rsidSect="00296E9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7D9BF" w14:textId="77777777" w:rsidR="005A3DAE" w:rsidRPr="00B844FE" w:rsidRDefault="005A3DAE" w:rsidP="00B844FE">
      <w:r>
        <w:separator/>
      </w:r>
    </w:p>
  </w:endnote>
  <w:endnote w:type="continuationSeparator" w:id="0">
    <w:p w14:paraId="33B885CE"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E793D5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C324AF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2FA5A9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AF49F" w14:textId="77777777" w:rsidR="005A3DAE" w:rsidRPr="00B844FE" w:rsidRDefault="005A3DAE" w:rsidP="00B844FE">
      <w:r>
        <w:separator/>
      </w:r>
    </w:p>
  </w:footnote>
  <w:footnote w:type="continuationSeparator" w:id="0">
    <w:p w14:paraId="6722C057"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B6E42" w14:textId="77777777" w:rsidR="002A0269" w:rsidRPr="00B844FE" w:rsidRDefault="00A81D11">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F9326" w14:textId="0AC0FF21" w:rsidR="00C33014" w:rsidRPr="00C33014" w:rsidRDefault="00AE48A0" w:rsidP="000573A9">
    <w:pPr>
      <w:pStyle w:val="HeaderStyle"/>
    </w:pPr>
    <w:r>
      <w:t>I</w:t>
    </w:r>
    <w:r w:rsidR="001A66B7">
      <w:t xml:space="preserve">ntr </w:t>
    </w:r>
    <w:sdt>
      <w:sdtPr>
        <w:tag w:val="BNumWH"/>
        <w:id w:val="138549797"/>
        <w:placeholder>
          <w:docPart w:val="9B43901D1E1A41B4810889BDAC33256B"/>
        </w:placeholder>
        <w:showingPlcHdr/>
        <w:text/>
      </w:sdtPr>
      <w:sdtEndPr/>
      <w:sdtContent/>
    </w:sdt>
    <w:r w:rsidR="007A5259">
      <w:t xml:space="preserve"> </w:t>
    </w:r>
    <w:r w:rsidR="00960CDC">
      <w:t>H</w:t>
    </w:r>
    <w:r w:rsidR="00030393">
      <w:t>B</w:t>
    </w:r>
    <w:r w:rsidR="00C33014" w:rsidRPr="002A0269">
      <w:ptab w:relativeTo="margin" w:alignment="center" w:leader="none"/>
    </w:r>
    <w:r w:rsidR="00C33014">
      <w:tab/>
    </w:r>
    <w:sdt>
      <w:sdtPr>
        <w:alias w:val="CBD Number"/>
        <w:tag w:val="CBD Number"/>
        <w:id w:val="1176923086"/>
        <w:lock w:val="sdtLocked"/>
        <w:text/>
      </w:sdtPr>
      <w:sdtEndPr/>
      <w:sdtContent>
        <w:r w:rsidR="00076166">
          <w:t>2024R1</w:t>
        </w:r>
        <w:r w:rsidR="004A6545">
          <w:t>87</w:t>
        </w:r>
        <w:r w:rsidR="00296E94">
          <w:t>5</w:t>
        </w:r>
      </w:sdtContent>
    </w:sdt>
  </w:p>
  <w:p w14:paraId="2DCCFC50"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37339" w14:textId="63A21F86" w:rsidR="002A0269" w:rsidRPr="002A0269" w:rsidRDefault="00A81D11" w:rsidP="00CC1F3B">
    <w:pPr>
      <w:pStyle w:val="HeaderStyle"/>
    </w:pPr>
    <w:sdt>
      <w:sdtPr>
        <w:tag w:val="BNumWH"/>
        <w:id w:val="-1890952866"/>
        <w:placeholder>
          <w:docPart w:val="909E493BDE52408E8269A551DA5D3E27"/>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C30E8B">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87614472">
    <w:abstractNumId w:val="0"/>
  </w:num>
  <w:num w:numId="2" w16cid:durableId="1138688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30393"/>
    <w:rsid w:val="00051522"/>
    <w:rsid w:val="000573A9"/>
    <w:rsid w:val="000618DE"/>
    <w:rsid w:val="00076166"/>
    <w:rsid w:val="00085D22"/>
    <w:rsid w:val="000B228E"/>
    <w:rsid w:val="000C5C77"/>
    <w:rsid w:val="000E3912"/>
    <w:rsid w:val="000F11BC"/>
    <w:rsid w:val="000F53A0"/>
    <w:rsid w:val="0010070F"/>
    <w:rsid w:val="0015112E"/>
    <w:rsid w:val="001552E7"/>
    <w:rsid w:val="001566B4"/>
    <w:rsid w:val="00157DE1"/>
    <w:rsid w:val="00173D10"/>
    <w:rsid w:val="001963A2"/>
    <w:rsid w:val="001A66B7"/>
    <w:rsid w:val="001C279E"/>
    <w:rsid w:val="001C50B4"/>
    <w:rsid w:val="001D459E"/>
    <w:rsid w:val="001F5AF9"/>
    <w:rsid w:val="00242382"/>
    <w:rsid w:val="002533B9"/>
    <w:rsid w:val="0027011C"/>
    <w:rsid w:val="00274200"/>
    <w:rsid w:val="00275740"/>
    <w:rsid w:val="002759F0"/>
    <w:rsid w:val="00296E94"/>
    <w:rsid w:val="002A0269"/>
    <w:rsid w:val="002E6608"/>
    <w:rsid w:val="002E6711"/>
    <w:rsid w:val="00303684"/>
    <w:rsid w:val="00307E7A"/>
    <w:rsid w:val="003143F5"/>
    <w:rsid w:val="00314854"/>
    <w:rsid w:val="00383A06"/>
    <w:rsid w:val="00394191"/>
    <w:rsid w:val="003C51CD"/>
    <w:rsid w:val="00421680"/>
    <w:rsid w:val="004368E0"/>
    <w:rsid w:val="004A6545"/>
    <w:rsid w:val="004C13DD"/>
    <w:rsid w:val="004E081C"/>
    <w:rsid w:val="004E3441"/>
    <w:rsid w:val="00500579"/>
    <w:rsid w:val="00527587"/>
    <w:rsid w:val="0053419E"/>
    <w:rsid w:val="00594783"/>
    <w:rsid w:val="005A3DAE"/>
    <w:rsid w:val="005A5366"/>
    <w:rsid w:val="006369EB"/>
    <w:rsid w:val="00637E73"/>
    <w:rsid w:val="00650542"/>
    <w:rsid w:val="006548CC"/>
    <w:rsid w:val="006865E9"/>
    <w:rsid w:val="00691F3E"/>
    <w:rsid w:val="00694BFB"/>
    <w:rsid w:val="006A106B"/>
    <w:rsid w:val="006A1CE4"/>
    <w:rsid w:val="006C523D"/>
    <w:rsid w:val="006D4036"/>
    <w:rsid w:val="006E1C7F"/>
    <w:rsid w:val="006E2002"/>
    <w:rsid w:val="007834B4"/>
    <w:rsid w:val="007A5259"/>
    <w:rsid w:val="007A7081"/>
    <w:rsid w:val="007B4960"/>
    <w:rsid w:val="007C306C"/>
    <w:rsid w:val="007D339A"/>
    <w:rsid w:val="007F1CF5"/>
    <w:rsid w:val="00834EDE"/>
    <w:rsid w:val="008736AA"/>
    <w:rsid w:val="008D0D02"/>
    <w:rsid w:val="008D1938"/>
    <w:rsid w:val="008D275D"/>
    <w:rsid w:val="008F01C7"/>
    <w:rsid w:val="0094168D"/>
    <w:rsid w:val="009545B1"/>
    <w:rsid w:val="00960CDC"/>
    <w:rsid w:val="00980327"/>
    <w:rsid w:val="00986478"/>
    <w:rsid w:val="009B0D80"/>
    <w:rsid w:val="009B5557"/>
    <w:rsid w:val="009D2EAF"/>
    <w:rsid w:val="009F1067"/>
    <w:rsid w:val="00A02FB7"/>
    <w:rsid w:val="00A31E01"/>
    <w:rsid w:val="00A527AD"/>
    <w:rsid w:val="00A718CF"/>
    <w:rsid w:val="00A81D11"/>
    <w:rsid w:val="00AA1B66"/>
    <w:rsid w:val="00AA5552"/>
    <w:rsid w:val="00AE48A0"/>
    <w:rsid w:val="00AE61BE"/>
    <w:rsid w:val="00AF0950"/>
    <w:rsid w:val="00B16F25"/>
    <w:rsid w:val="00B24422"/>
    <w:rsid w:val="00B565DC"/>
    <w:rsid w:val="00B66B81"/>
    <w:rsid w:val="00B80C20"/>
    <w:rsid w:val="00B844FE"/>
    <w:rsid w:val="00B86B4F"/>
    <w:rsid w:val="00B90708"/>
    <w:rsid w:val="00BA1F84"/>
    <w:rsid w:val="00BB3DFE"/>
    <w:rsid w:val="00BC562B"/>
    <w:rsid w:val="00C06E77"/>
    <w:rsid w:val="00C30E8B"/>
    <w:rsid w:val="00C33014"/>
    <w:rsid w:val="00C33434"/>
    <w:rsid w:val="00C34869"/>
    <w:rsid w:val="00C42EB6"/>
    <w:rsid w:val="00C46E8B"/>
    <w:rsid w:val="00C661B8"/>
    <w:rsid w:val="00C85096"/>
    <w:rsid w:val="00C979E8"/>
    <w:rsid w:val="00CB1ADC"/>
    <w:rsid w:val="00CB20EF"/>
    <w:rsid w:val="00CC1F3B"/>
    <w:rsid w:val="00CD12CB"/>
    <w:rsid w:val="00CD36CF"/>
    <w:rsid w:val="00CF1DCA"/>
    <w:rsid w:val="00D52C83"/>
    <w:rsid w:val="00D579FC"/>
    <w:rsid w:val="00D81C16"/>
    <w:rsid w:val="00DA794A"/>
    <w:rsid w:val="00DD2A42"/>
    <w:rsid w:val="00DE526B"/>
    <w:rsid w:val="00DF199D"/>
    <w:rsid w:val="00E01542"/>
    <w:rsid w:val="00E06ADB"/>
    <w:rsid w:val="00E365F1"/>
    <w:rsid w:val="00E6154F"/>
    <w:rsid w:val="00E62F48"/>
    <w:rsid w:val="00E831B3"/>
    <w:rsid w:val="00E95FBC"/>
    <w:rsid w:val="00EB0265"/>
    <w:rsid w:val="00EE70CB"/>
    <w:rsid w:val="00F41CA2"/>
    <w:rsid w:val="00F443C0"/>
    <w:rsid w:val="00F62EFB"/>
    <w:rsid w:val="00F82A3F"/>
    <w:rsid w:val="00F939A4"/>
    <w:rsid w:val="00F96478"/>
    <w:rsid w:val="00FA6275"/>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7EA824F0"/>
  <w15:chartTrackingRefBased/>
  <w15:docId w15:val="{ED586D90-31FD-4A64-872E-1E02052EE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4">
    <w:name w:val="heading 4"/>
    <w:basedOn w:val="Normal"/>
    <w:link w:val="Heading4Char"/>
    <w:uiPriority w:val="9"/>
    <w:qFormat/>
    <w:locked/>
    <w:rsid w:val="008F01C7"/>
    <w:pPr>
      <w:spacing w:before="100" w:beforeAutospacing="1" w:after="100" w:afterAutospacing="1" w:line="240" w:lineRule="auto"/>
      <w:outlineLvl w:val="3"/>
    </w:pPr>
    <w:rPr>
      <w:rFonts w:ascii="Times New Roman" w:eastAsia="Times New Roman"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9D2EAF"/>
    <w:rPr>
      <w:rFonts w:eastAsia="Calibri"/>
      <w:b/>
      <w:caps/>
      <w:color w:val="000000"/>
      <w:sz w:val="24"/>
    </w:rPr>
  </w:style>
  <w:style w:type="character" w:customStyle="1" w:styleId="SectionBodyChar">
    <w:name w:val="Section Body Char"/>
    <w:link w:val="SectionBody"/>
    <w:rsid w:val="009D2EAF"/>
    <w:rPr>
      <w:rFonts w:eastAsia="Calibri"/>
      <w:color w:val="000000"/>
    </w:rPr>
  </w:style>
  <w:style w:type="character" w:customStyle="1" w:styleId="SectionHeadingChar">
    <w:name w:val="Section Heading Char"/>
    <w:link w:val="SectionHeading"/>
    <w:rsid w:val="009D2EAF"/>
    <w:rPr>
      <w:rFonts w:eastAsia="Calibri"/>
      <w:b/>
      <w:color w:val="000000"/>
    </w:rPr>
  </w:style>
  <w:style w:type="character" w:customStyle="1" w:styleId="ChapterHeadingChar">
    <w:name w:val="Chapter Heading Char"/>
    <w:link w:val="ChapterHeading"/>
    <w:rsid w:val="00650542"/>
    <w:rPr>
      <w:rFonts w:eastAsia="Calibri"/>
      <w:b/>
      <w:caps/>
      <w:color w:val="000000"/>
      <w:sz w:val="28"/>
    </w:rPr>
  </w:style>
  <w:style w:type="character" w:customStyle="1" w:styleId="Heading4Char">
    <w:name w:val="Heading 4 Char"/>
    <w:basedOn w:val="DefaultParagraphFont"/>
    <w:link w:val="Heading4"/>
    <w:uiPriority w:val="9"/>
    <w:rsid w:val="008F01C7"/>
    <w:rPr>
      <w:rFonts w:ascii="Times New Roman" w:eastAsia="Times New Roman" w:hAnsi="Times New Roman" w:cs="Times New Roman"/>
      <w:b/>
      <w:bCs/>
      <w:color w:val="auto"/>
      <w:sz w:val="24"/>
      <w:szCs w:val="24"/>
    </w:rPr>
  </w:style>
  <w:style w:type="paragraph" w:styleId="NormalWeb">
    <w:name w:val="Normal (Web)"/>
    <w:basedOn w:val="Normal"/>
    <w:uiPriority w:val="99"/>
    <w:semiHidden/>
    <w:unhideWhenUsed/>
    <w:locked/>
    <w:rsid w:val="008F01C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semiHidden/>
    <w:unhideWhenUsed/>
    <w:locked/>
    <w:rsid w:val="001F5A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058171">
      <w:bodyDiv w:val="1"/>
      <w:marLeft w:val="0"/>
      <w:marRight w:val="0"/>
      <w:marTop w:val="0"/>
      <w:marBottom w:val="0"/>
      <w:divBdr>
        <w:top w:val="none" w:sz="0" w:space="0" w:color="auto"/>
        <w:left w:val="none" w:sz="0" w:space="0" w:color="auto"/>
        <w:bottom w:val="none" w:sz="0" w:space="0" w:color="auto"/>
        <w:right w:val="none" w:sz="0" w:space="0" w:color="auto"/>
      </w:divBdr>
    </w:div>
    <w:div w:id="517932084">
      <w:bodyDiv w:val="1"/>
      <w:marLeft w:val="0"/>
      <w:marRight w:val="0"/>
      <w:marTop w:val="0"/>
      <w:marBottom w:val="0"/>
      <w:divBdr>
        <w:top w:val="none" w:sz="0" w:space="0" w:color="auto"/>
        <w:left w:val="none" w:sz="0" w:space="0" w:color="auto"/>
        <w:bottom w:val="none" w:sz="0" w:space="0" w:color="auto"/>
        <w:right w:val="none" w:sz="0" w:space="0" w:color="auto"/>
      </w:divBdr>
      <w:divsChild>
        <w:div w:id="1308314479">
          <w:marLeft w:val="0"/>
          <w:marRight w:val="0"/>
          <w:marTop w:val="0"/>
          <w:marBottom w:val="240"/>
          <w:divBdr>
            <w:top w:val="none" w:sz="0" w:space="0" w:color="auto"/>
            <w:left w:val="none" w:sz="0" w:space="0" w:color="auto"/>
            <w:bottom w:val="none" w:sz="0" w:space="0" w:color="auto"/>
            <w:right w:val="none" w:sz="0" w:space="0" w:color="auto"/>
          </w:divBdr>
        </w:div>
        <w:div w:id="201021989">
          <w:marLeft w:val="0"/>
          <w:marRight w:val="0"/>
          <w:marTop w:val="0"/>
          <w:marBottom w:val="240"/>
          <w:divBdr>
            <w:top w:val="none" w:sz="0" w:space="0" w:color="auto"/>
            <w:left w:val="none" w:sz="0" w:space="0" w:color="auto"/>
            <w:bottom w:val="none" w:sz="0" w:space="0" w:color="auto"/>
            <w:right w:val="none" w:sz="0" w:space="0" w:color="auto"/>
          </w:divBdr>
        </w:div>
        <w:div w:id="1848788362">
          <w:marLeft w:val="0"/>
          <w:marRight w:val="0"/>
          <w:marTop w:val="0"/>
          <w:marBottom w:val="240"/>
          <w:divBdr>
            <w:top w:val="none" w:sz="0" w:space="0" w:color="auto"/>
            <w:left w:val="none" w:sz="0" w:space="0" w:color="auto"/>
            <w:bottom w:val="none" w:sz="0" w:space="0" w:color="auto"/>
            <w:right w:val="none" w:sz="0" w:space="0" w:color="auto"/>
          </w:divBdr>
        </w:div>
        <w:div w:id="1618373053">
          <w:marLeft w:val="0"/>
          <w:marRight w:val="0"/>
          <w:marTop w:val="0"/>
          <w:marBottom w:val="240"/>
          <w:divBdr>
            <w:top w:val="none" w:sz="0" w:space="0" w:color="auto"/>
            <w:left w:val="none" w:sz="0" w:space="0" w:color="auto"/>
            <w:bottom w:val="none" w:sz="0" w:space="0" w:color="auto"/>
            <w:right w:val="none" w:sz="0" w:space="0" w:color="auto"/>
          </w:divBdr>
        </w:div>
      </w:divsChild>
    </w:div>
    <w:div w:id="732385403">
      <w:bodyDiv w:val="1"/>
      <w:marLeft w:val="0"/>
      <w:marRight w:val="0"/>
      <w:marTop w:val="0"/>
      <w:marBottom w:val="0"/>
      <w:divBdr>
        <w:top w:val="none" w:sz="0" w:space="0" w:color="auto"/>
        <w:left w:val="none" w:sz="0" w:space="0" w:color="auto"/>
        <w:bottom w:val="none" w:sz="0" w:space="0" w:color="auto"/>
        <w:right w:val="none" w:sz="0" w:space="0" w:color="auto"/>
      </w:divBdr>
    </w:div>
    <w:div w:id="922299732">
      <w:bodyDiv w:val="1"/>
      <w:marLeft w:val="0"/>
      <w:marRight w:val="0"/>
      <w:marTop w:val="0"/>
      <w:marBottom w:val="0"/>
      <w:divBdr>
        <w:top w:val="none" w:sz="0" w:space="0" w:color="auto"/>
        <w:left w:val="none" w:sz="0" w:space="0" w:color="auto"/>
        <w:bottom w:val="none" w:sz="0" w:space="0" w:color="auto"/>
        <w:right w:val="none" w:sz="0" w:space="0" w:color="auto"/>
      </w:divBdr>
    </w:div>
    <w:div w:id="117260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ode.wvlegislature.gov/29-2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B30163"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B30163"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B30163"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B30163"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B30163" w:rsidRDefault="00075561">
          <w:pPr>
            <w:pStyle w:val="460D713500284C7FB4932CF3609CC106"/>
          </w:pPr>
          <w:r>
            <w:rPr>
              <w:rStyle w:val="PlaceholderText"/>
            </w:rPr>
            <w:t>Enter References</w:t>
          </w:r>
        </w:p>
      </w:docPartBody>
    </w:docPart>
    <w:docPart>
      <w:docPartPr>
        <w:name w:val="9B43901D1E1A41B4810889BDAC33256B"/>
        <w:category>
          <w:name w:val="General"/>
          <w:gallery w:val="placeholder"/>
        </w:category>
        <w:types>
          <w:type w:val="bbPlcHdr"/>
        </w:types>
        <w:behaviors>
          <w:behavior w:val="content"/>
        </w:behaviors>
        <w:guid w:val="{296C6FD2-C056-4963-ADA9-D59A0B41C5E9}"/>
      </w:docPartPr>
      <w:docPartBody>
        <w:p w:rsidR="00991C33" w:rsidRDefault="00991C33"/>
      </w:docPartBody>
    </w:docPart>
    <w:docPart>
      <w:docPartPr>
        <w:name w:val="909E493BDE52408E8269A551DA5D3E27"/>
        <w:category>
          <w:name w:val="General"/>
          <w:gallery w:val="placeholder"/>
        </w:category>
        <w:types>
          <w:type w:val="bbPlcHdr"/>
        </w:types>
        <w:behaviors>
          <w:behavior w:val="content"/>
        </w:behaviors>
        <w:guid w:val="{F29B52EE-CFC2-408A-AB16-B2A90DB7206D}"/>
      </w:docPartPr>
      <w:docPartBody>
        <w:p w:rsidR="00991C33" w:rsidRDefault="00991C3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991C33"/>
    <w:rsid w:val="00B30163"/>
    <w:rsid w:val="00EE4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E4602-7C75-40DF-9122-CFA09EBC8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629</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Sam Rowe</cp:lastModifiedBy>
  <cp:revision>2</cp:revision>
  <cp:lastPrinted>2020-01-08T19:29:00Z</cp:lastPrinted>
  <dcterms:created xsi:type="dcterms:W3CDTF">2024-01-27T21:22:00Z</dcterms:created>
  <dcterms:modified xsi:type="dcterms:W3CDTF">2024-01-27T21:22:00Z</dcterms:modified>
</cp:coreProperties>
</file>